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64" w:rsidRDefault="005E5464" w:rsidP="005E546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</w:p>
    <w:p w:rsidR="005E5464" w:rsidRDefault="005E5464" w:rsidP="005E546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  <w:r>
        <w:rPr>
          <w:rFonts w:ascii="Cambria" w:eastAsia="Times New Roman" w:hAnsi="Cambria" w:cs="Times New Roman"/>
          <w:b/>
          <w:sz w:val="22"/>
          <w:lang w:val="es-ES" w:bidi="en-US"/>
        </w:rPr>
        <w:t xml:space="preserve">ANEXO </w:t>
      </w:r>
      <w:r w:rsidR="00EA1F54">
        <w:rPr>
          <w:rFonts w:ascii="Cambria" w:eastAsia="Times New Roman" w:hAnsi="Cambria" w:cs="Times New Roman"/>
          <w:b/>
          <w:sz w:val="22"/>
          <w:lang w:val="es-ES" w:bidi="en-US"/>
        </w:rPr>
        <w:t>8</w:t>
      </w:r>
      <w:bookmarkStart w:id="0" w:name="_GoBack"/>
      <w:bookmarkEnd w:id="0"/>
    </w:p>
    <w:p w:rsidR="005E5464" w:rsidRDefault="005E5464" w:rsidP="005E5464">
      <w:pPr>
        <w:spacing w:after="0" w:line="276" w:lineRule="auto"/>
        <w:jc w:val="center"/>
        <w:rPr>
          <w:rFonts w:ascii="Cambria" w:eastAsia="Times New Roman" w:hAnsi="Cambria" w:cs="Times New Roman"/>
          <w:b/>
          <w:sz w:val="22"/>
          <w:lang w:val="es-ES" w:bidi="en-US"/>
        </w:rPr>
      </w:pPr>
    </w:p>
    <w:p w:rsidR="005E5464" w:rsidRPr="005E5464" w:rsidRDefault="005E5464" w:rsidP="005E5464">
      <w:pPr>
        <w:spacing w:after="0" w:line="276" w:lineRule="auto"/>
        <w:jc w:val="center"/>
        <w:rPr>
          <w:rFonts w:eastAsia="Times New Roman" w:cs="Arial"/>
          <w:b/>
          <w:sz w:val="22"/>
          <w:lang w:val="es-ES" w:bidi="en-US"/>
        </w:rPr>
      </w:pPr>
      <w:r w:rsidRPr="005E5464">
        <w:rPr>
          <w:rFonts w:ascii="Cambria" w:eastAsia="Times New Roman" w:hAnsi="Cambria" w:cs="Times New Roman"/>
          <w:b/>
          <w:sz w:val="22"/>
          <w:lang w:val="es-ES" w:bidi="en-US"/>
        </w:rPr>
        <w:t>CONTENIDO DE LA OFERTA DE LA</w:t>
      </w:r>
      <w:r w:rsidRPr="005E5464">
        <w:rPr>
          <w:rFonts w:eastAsia="Times New Roman" w:cs="Arial"/>
          <w:b/>
          <w:sz w:val="22"/>
          <w:lang w:val="es-ES" w:bidi="en-US"/>
        </w:rPr>
        <w:t xml:space="preserve"> </w:t>
      </w:r>
      <w:r w:rsidRPr="005E5464">
        <w:rPr>
          <w:rFonts w:ascii="Cambria" w:eastAsia="Times New Roman" w:hAnsi="Cambria" w:cs="Times New Roman"/>
          <w:b/>
          <w:sz w:val="22"/>
          <w:lang w:val="es-ES" w:bidi="en-US"/>
        </w:rPr>
        <w:t>OBRA POR MANTENIMIENTO MENOR</w:t>
      </w:r>
    </w:p>
    <w:p w:rsidR="005E5464" w:rsidRPr="005E5464" w:rsidRDefault="005E5464" w:rsidP="005E5464">
      <w:pPr>
        <w:spacing w:after="0" w:line="276" w:lineRule="auto"/>
        <w:jc w:val="center"/>
        <w:rPr>
          <w:rFonts w:eastAsia="Times New Roman" w:cs="Arial"/>
          <w:b/>
          <w:sz w:val="22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Nombre completo del cotizante (persona física-jurídica). _________________________________________________________________________________</w:t>
      </w:r>
    </w:p>
    <w:p w:rsidR="005E5464" w:rsidRPr="005E5464" w:rsidRDefault="005E5464" w:rsidP="005E5464">
      <w:pPr>
        <w:spacing w:after="0" w:line="276" w:lineRule="auto"/>
        <w:ind w:left="720"/>
        <w:jc w:val="both"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Número de cédula de identidad o cédula jurídica. _________________________________________________________________________________</w:t>
      </w:r>
    </w:p>
    <w:p w:rsidR="005E5464" w:rsidRPr="005E5464" w:rsidRDefault="005E5464" w:rsidP="005E5464">
      <w:pPr>
        <w:spacing w:after="200" w:line="276" w:lineRule="auto"/>
        <w:ind w:left="720"/>
        <w:contextualSpacing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spacing w:after="0" w:line="276" w:lineRule="auto"/>
        <w:ind w:left="360"/>
        <w:jc w:val="both"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Objeto contractual (obras por construir)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5464" w:rsidRPr="005E5464" w:rsidRDefault="005E5464" w:rsidP="005E5464">
      <w:p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 xml:space="preserve">Plazo de ejecución (lo define </w:t>
      </w:r>
      <w:smartTag w:uri="urn:schemas-microsoft-com:office:smarttags" w:element="PersonName">
        <w:smartTagPr>
          <w:attr w:name="ProductID" w:val="LA JUNTA"/>
        </w:smartTagPr>
        <w:r w:rsidRPr="005E5464">
          <w:rPr>
            <w:rFonts w:eastAsia="Times New Roman" w:cs="Arial"/>
            <w:b/>
            <w:sz w:val="18"/>
            <w:lang w:val="es-ES" w:bidi="en-US"/>
          </w:rPr>
          <w:t>LA JUNTA</w:t>
        </w:r>
      </w:smartTag>
      <w:r w:rsidRPr="005E5464">
        <w:rPr>
          <w:rFonts w:eastAsia="Times New Roman" w:cs="Arial"/>
          <w:b/>
          <w:sz w:val="18"/>
          <w:lang w:val="es-ES" w:bidi="en-US"/>
        </w:rPr>
        <w:t>). _________________________________________________________________________________</w:t>
      </w:r>
    </w:p>
    <w:p w:rsidR="005E5464" w:rsidRPr="005E5464" w:rsidRDefault="005E5464" w:rsidP="005E5464">
      <w:pPr>
        <w:spacing w:after="0" w:line="276" w:lineRule="auto"/>
        <w:ind w:left="720"/>
        <w:jc w:val="both"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Declaraciones JURADAS DEL COTIZANTE:</w:t>
      </w:r>
    </w:p>
    <w:p w:rsidR="005E5464" w:rsidRPr="005E5464" w:rsidRDefault="005E5464" w:rsidP="005E5464">
      <w:pPr>
        <w:numPr>
          <w:ilvl w:val="0"/>
          <w:numId w:val="2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 xml:space="preserve">De estar al día en el pago de las cuotas obrero patronales con </w:t>
      </w:r>
      <w:smartTag w:uri="urn:schemas-microsoft-com:office:smarttags" w:element="PersonName">
        <w:smartTagPr>
          <w:attr w:name="ProductID" w:val="la Caja Costarricense"/>
        </w:smartTagPr>
        <w:r w:rsidRPr="005E5464">
          <w:rPr>
            <w:rFonts w:eastAsia="Times New Roman" w:cs="Arial"/>
            <w:sz w:val="18"/>
            <w:lang w:val="es-ES" w:bidi="en-US"/>
          </w:rPr>
          <w:t>la Caja Costarricense</w:t>
        </w:r>
      </w:smartTag>
      <w:r w:rsidRPr="005E5464">
        <w:rPr>
          <w:rFonts w:eastAsia="Times New Roman" w:cs="Arial"/>
          <w:sz w:val="18"/>
          <w:lang w:val="es-ES" w:bidi="en-US"/>
        </w:rPr>
        <w:t xml:space="preserve"> de Seguro Social.</w:t>
      </w:r>
    </w:p>
    <w:p w:rsidR="005E5464" w:rsidRPr="005E5464" w:rsidRDefault="005E5464" w:rsidP="005E5464">
      <w:pPr>
        <w:numPr>
          <w:ilvl w:val="0"/>
          <w:numId w:val="2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>De encontrarse al día con el pago de los impuestos nacionales.</w:t>
      </w:r>
    </w:p>
    <w:p w:rsidR="005E5464" w:rsidRPr="005E5464" w:rsidRDefault="005E5464" w:rsidP="005E5464">
      <w:pPr>
        <w:numPr>
          <w:ilvl w:val="0"/>
          <w:numId w:val="2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>No está afectado por ninguna causal de prohibición para contratar con la administración pública.</w:t>
      </w:r>
    </w:p>
    <w:p w:rsidR="005E5464" w:rsidRPr="005E5464" w:rsidRDefault="005E5464" w:rsidP="005E5464">
      <w:pPr>
        <w:numPr>
          <w:ilvl w:val="0"/>
          <w:numId w:val="2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>El oferente no puede omitir desconocimiento de los alcances y la actividad ofertada.</w:t>
      </w:r>
    </w:p>
    <w:p w:rsidR="005E5464" w:rsidRPr="005E5464" w:rsidRDefault="005E5464" w:rsidP="005E5464">
      <w:pPr>
        <w:spacing w:after="0" w:line="276" w:lineRule="auto"/>
        <w:ind w:left="720"/>
        <w:jc w:val="both"/>
        <w:rPr>
          <w:rFonts w:eastAsia="Times New Roman" w:cs="Arial"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Manifestaciones del cotizante:</w:t>
      </w:r>
    </w:p>
    <w:p w:rsidR="005E5464" w:rsidRPr="005E5464" w:rsidRDefault="005E5464" w:rsidP="005E5464">
      <w:pPr>
        <w:numPr>
          <w:ilvl w:val="0"/>
          <w:numId w:val="3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 xml:space="preserve">Que del presente procedimiento de contratación no deriva ninguna relación laboral entre éste y </w:t>
      </w:r>
      <w:smartTag w:uri="urn:schemas-microsoft-com:office:smarttags" w:element="PersonName">
        <w:smartTagPr>
          <w:attr w:name="ProductID" w:val="LA JUNTA."/>
        </w:smartTagPr>
        <w:r w:rsidRPr="005E5464">
          <w:rPr>
            <w:rFonts w:eastAsia="Times New Roman" w:cs="Arial"/>
            <w:sz w:val="18"/>
            <w:lang w:val="es-ES" w:bidi="en-US"/>
          </w:rPr>
          <w:t>LA JUNTA.</w:t>
        </w:r>
      </w:smartTag>
    </w:p>
    <w:p w:rsidR="005E5464" w:rsidRPr="005E5464" w:rsidRDefault="005E5464" w:rsidP="005E5464">
      <w:pPr>
        <w:numPr>
          <w:ilvl w:val="0"/>
          <w:numId w:val="3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 xml:space="preserve">Que durante la ejecución de las obras se mantendrá al día con las obligaciones con </w:t>
      </w:r>
      <w:smartTag w:uri="urn:schemas-microsoft-com:office:smarttags" w:element="PersonName">
        <w:smartTagPr>
          <w:attr w:name="ProductID" w:val="la Caja Costarricense"/>
        </w:smartTagPr>
        <w:r w:rsidRPr="005E5464">
          <w:rPr>
            <w:rFonts w:eastAsia="Times New Roman" w:cs="Arial"/>
            <w:sz w:val="18"/>
            <w:lang w:val="es-ES" w:bidi="en-US"/>
          </w:rPr>
          <w:t>la Caja Costarricense</w:t>
        </w:r>
      </w:smartTag>
      <w:r w:rsidRPr="005E5464">
        <w:rPr>
          <w:rFonts w:eastAsia="Times New Roman" w:cs="Arial"/>
          <w:sz w:val="18"/>
          <w:lang w:val="es-ES" w:bidi="en-US"/>
        </w:rPr>
        <w:t xml:space="preserve"> de seguro Social y contará con el seguro respectivo ante cualquier accidente.</w:t>
      </w:r>
    </w:p>
    <w:p w:rsidR="005E5464" w:rsidRPr="005E5464" w:rsidRDefault="005E5464" w:rsidP="005E5464">
      <w:pPr>
        <w:numPr>
          <w:ilvl w:val="0"/>
          <w:numId w:val="3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>Que acepta la forma usual de pago de las Juntas de Educación y/o Administrativas de los centros educativos.</w:t>
      </w:r>
    </w:p>
    <w:p w:rsidR="005E5464" w:rsidRPr="005E5464" w:rsidRDefault="005E5464" w:rsidP="005E5464">
      <w:pPr>
        <w:numPr>
          <w:ilvl w:val="0"/>
          <w:numId w:val="3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 xml:space="preserve">Que acepta que no se realizaran pagos por adelantado sino contra obra concluida recibida a satisfacción por parte de </w:t>
      </w:r>
      <w:smartTag w:uri="urn:schemas-microsoft-com:office:smarttags" w:element="PersonName">
        <w:smartTagPr>
          <w:attr w:name="ProductID" w:val="LA JUNTA."/>
        </w:smartTagPr>
        <w:r w:rsidRPr="005E5464">
          <w:rPr>
            <w:rFonts w:eastAsia="Times New Roman" w:cs="Arial"/>
            <w:sz w:val="18"/>
            <w:lang w:val="es-ES" w:bidi="en-US"/>
          </w:rPr>
          <w:t>LA JUNTA.</w:t>
        </w:r>
      </w:smartTag>
    </w:p>
    <w:p w:rsidR="005E5464" w:rsidRPr="005E5464" w:rsidRDefault="005E5464" w:rsidP="005E5464">
      <w:pPr>
        <w:numPr>
          <w:ilvl w:val="0"/>
          <w:numId w:val="3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>Que establece como período de garantía de los trabajos un período de __ meses.</w:t>
      </w:r>
    </w:p>
    <w:p w:rsidR="005E5464" w:rsidRPr="005E5464" w:rsidRDefault="005E5464" w:rsidP="005E5464">
      <w:pPr>
        <w:numPr>
          <w:ilvl w:val="0"/>
          <w:numId w:val="3"/>
        </w:numPr>
        <w:spacing w:after="0" w:line="276" w:lineRule="auto"/>
        <w:ind w:left="709"/>
        <w:jc w:val="both"/>
        <w:rPr>
          <w:rFonts w:eastAsia="Times New Roman" w:cs="Arial"/>
          <w:sz w:val="18"/>
          <w:lang w:val="es-ES" w:bidi="en-US"/>
        </w:rPr>
      </w:pPr>
      <w:r w:rsidRPr="005E5464">
        <w:rPr>
          <w:rFonts w:eastAsia="Times New Roman" w:cs="Arial"/>
          <w:sz w:val="18"/>
          <w:lang w:val="es-ES" w:bidi="en-US"/>
        </w:rPr>
        <w:t xml:space="preserve">Se compromete a iniciar los trabajos una vez que </w:t>
      </w:r>
      <w:smartTag w:uri="urn:schemas-microsoft-com:office:smarttags" w:element="PersonName">
        <w:smartTagPr>
          <w:attr w:name="ProductID" w:val="LA JUNTA"/>
        </w:smartTagPr>
        <w:r w:rsidRPr="005E5464">
          <w:rPr>
            <w:rFonts w:eastAsia="Times New Roman" w:cs="Arial"/>
            <w:sz w:val="18"/>
            <w:lang w:val="es-ES" w:bidi="en-US"/>
          </w:rPr>
          <w:t>LA JUNTA</w:t>
        </w:r>
      </w:smartTag>
      <w:r w:rsidRPr="005E5464">
        <w:rPr>
          <w:rFonts w:eastAsia="Times New Roman" w:cs="Arial"/>
          <w:sz w:val="18"/>
          <w:lang w:val="es-ES" w:bidi="en-US"/>
        </w:rPr>
        <w:t xml:space="preserve"> dicte la orden de inicio.   </w:t>
      </w:r>
    </w:p>
    <w:p w:rsidR="005E5464" w:rsidRPr="005E5464" w:rsidRDefault="005E5464" w:rsidP="005E5464">
      <w:pPr>
        <w:spacing w:after="0" w:line="276" w:lineRule="auto"/>
        <w:ind w:left="360"/>
        <w:jc w:val="both"/>
        <w:rPr>
          <w:rFonts w:eastAsia="Times New Roman" w:cs="Arial"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Precio. _______________________________________________</w:t>
      </w:r>
    </w:p>
    <w:p w:rsidR="005E5464" w:rsidRPr="005E5464" w:rsidRDefault="005E5464" w:rsidP="005E5464">
      <w:pPr>
        <w:spacing w:after="0" w:line="276" w:lineRule="auto"/>
        <w:ind w:left="720"/>
        <w:jc w:val="both"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Experiencia.___________________________________________</w:t>
      </w:r>
    </w:p>
    <w:p w:rsidR="005E5464" w:rsidRPr="005E5464" w:rsidRDefault="005E5464" w:rsidP="005E5464">
      <w:pPr>
        <w:spacing w:after="0" w:line="276" w:lineRule="auto"/>
        <w:ind w:left="720"/>
        <w:jc w:val="both"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Lugar de notificaciones-fax. _______________________________</w:t>
      </w:r>
    </w:p>
    <w:p w:rsidR="005E5464" w:rsidRPr="005E5464" w:rsidRDefault="005E5464" w:rsidP="005E5464">
      <w:pPr>
        <w:spacing w:after="200" w:line="276" w:lineRule="auto"/>
        <w:ind w:left="720"/>
        <w:contextualSpacing/>
        <w:rPr>
          <w:rFonts w:eastAsia="Times New Roman" w:cs="Arial"/>
          <w:b/>
          <w:sz w:val="18"/>
          <w:lang w:val="es-ES" w:bidi="en-US"/>
        </w:rPr>
      </w:pPr>
    </w:p>
    <w:p w:rsidR="005E5464" w:rsidRPr="005E5464" w:rsidRDefault="005E5464" w:rsidP="005E5464">
      <w:pPr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b/>
          <w:sz w:val="18"/>
          <w:lang w:val="es-ES" w:bidi="en-US"/>
        </w:rPr>
      </w:pPr>
      <w:r w:rsidRPr="005E5464">
        <w:rPr>
          <w:rFonts w:eastAsia="Times New Roman" w:cs="Arial"/>
          <w:b/>
          <w:sz w:val="18"/>
          <w:lang w:val="es-ES" w:bidi="en-US"/>
        </w:rPr>
        <w:t>Plazo de vigencia de la cotización, debe ser un plazo de 30 días hábiles.</w:t>
      </w:r>
    </w:p>
    <w:p w:rsidR="00674121" w:rsidRDefault="00674121"/>
    <w:sectPr w:rsidR="00674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40834"/>
    <w:multiLevelType w:val="hybridMultilevel"/>
    <w:tmpl w:val="DDACC448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CD44D2"/>
    <w:multiLevelType w:val="hybridMultilevel"/>
    <w:tmpl w:val="E4985C12"/>
    <w:lvl w:ilvl="0" w:tplc="140A0017">
      <w:start w:val="1"/>
      <w:numFmt w:val="lowerLetter"/>
      <w:lvlText w:val="%1)"/>
      <w:lvlJc w:val="left"/>
      <w:pPr>
        <w:ind w:left="1080" w:hanging="360"/>
      </w:p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5765C"/>
    <w:multiLevelType w:val="hybridMultilevel"/>
    <w:tmpl w:val="E96EC96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464"/>
    <w:rsid w:val="005E5464"/>
    <w:rsid w:val="00674121"/>
    <w:rsid w:val="00EA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DA4BC-B974-4073-B80C-2D287454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Saenz Campos</dc:creator>
  <cp:keywords/>
  <dc:description/>
  <cp:lastModifiedBy>Mario Shedden Harris</cp:lastModifiedBy>
  <cp:revision>2</cp:revision>
  <dcterms:created xsi:type="dcterms:W3CDTF">2021-07-02T02:56:00Z</dcterms:created>
  <dcterms:modified xsi:type="dcterms:W3CDTF">2021-07-15T15:41:00Z</dcterms:modified>
</cp:coreProperties>
</file>